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98" w:rsidRDefault="00C24D98" w:rsidP="00C24D9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ПРОТОКОЛ № 37</w:t>
      </w:r>
    </w:p>
    <w:p w:rsidR="00C24D98" w:rsidRDefault="00C24D98" w:rsidP="00C24D98">
      <w:pPr>
        <w:spacing w:after="0" w:line="200" w:lineRule="exact"/>
        <w:jc w:val="center"/>
      </w:pPr>
      <w:r>
        <w:rPr>
          <w:rFonts w:ascii="Times New Roman" w:hAnsi="Times New Roman"/>
          <w:sz w:val="24"/>
          <w:szCs w:val="24"/>
        </w:rPr>
        <w:t>заседания Совета Ассоциации</w:t>
      </w:r>
      <w:r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>
        <w:rPr>
          <w:rFonts w:ascii="Times New Roman" w:hAnsi="Times New Roman"/>
          <w:sz w:val="24"/>
          <w:szCs w:val="24"/>
        </w:rPr>
        <w:br/>
        <w:t>"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</w:t>
      </w:r>
      <w:r w:rsidR="00E76B3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«01» декабря 2020 года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C24D98" w:rsidRDefault="00C24D98" w:rsidP="00C24D98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11 час. 00 мин.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12 час. 00 мин.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FF168F" w:rsidRDefault="00C24D98" w:rsidP="00C24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C24D98" w:rsidRDefault="00C24D98" w:rsidP="00C24D98">
      <w:pPr>
        <w:pBdr>
          <w:bottom w:val="single" w:sz="4" w:space="1" w:color="auto"/>
        </w:pBdr>
        <w:spacing w:after="120" w:line="200" w:lineRule="exact"/>
        <w:jc w:val="both"/>
      </w:pP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sz w:val="24"/>
          <w:szCs w:val="24"/>
        </w:rPr>
        <w:t>1. О добровольном прекращении членства в СБИ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>Об исключении из членов СБИ общества с ограниченной ответственностью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Ардис-Строймонтаж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»;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Об увеличении обществу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ДЭП» уровней ответственности: 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sz w:val="24"/>
          <w:szCs w:val="24"/>
        </w:rPr>
        <w:t>3.1. При заключении одного договора строительного подряда (внесение дополнительного взноса в компенсационный фонд возмещения вреда);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sz w:val="24"/>
          <w:szCs w:val="24"/>
        </w:rPr>
        <w:t>3.2. При заключении договоров строительного подряда с использованием конкурентных способов заключения договоров (внесение дополнительного взноса в компенсационный фонд обеспечения договорных обязательства).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 увеличении обществу с ограниченной ответственностью  «Торгово-строительная компания «Великий Новгород» уровня ответственности при заключении одного договора строительного подряда (внесение дополнительного взноса в компенс</w:t>
      </w:r>
      <w:r w:rsidR="00FC23E7">
        <w:rPr>
          <w:rFonts w:ascii="Times New Roman" w:hAnsi="Times New Roman"/>
          <w:sz w:val="24"/>
          <w:szCs w:val="24"/>
        </w:rPr>
        <w:t>ационный фонд возмещения вреда)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C24D98" w:rsidRDefault="00C24D98" w:rsidP="00C24D9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jc w:val="both"/>
      </w:pP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1.1.</w:t>
      </w:r>
      <w:r>
        <w:rPr>
          <w:rFonts w:ascii="Times New Roman" w:hAnsi="Times New Roman"/>
          <w:color w:val="000000"/>
          <w:sz w:val="24"/>
          <w:szCs w:val="24"/>
        </w:rPr>
        <w:t xml:space="preserve"> Онопко А.В. о поступившем заявлении </w:t>
      </w:r>
      <w:r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(ОГРН 1175321004924) (далее –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от 01.12.2020 № 745 о добровольном прекращении членства в СБИ в соответствии с подпунктом 4.2.1 Положения о членстве в СБИ, утвержденного протоколом общего собрания членов СБИ </w:t>
      </w:r>
      <w:r>
        <w:rPr>
          <w:rFonts w:ascii="Times New Roman" w:hAnsi="Times New Roman"/>
          <w:iCs/>
          <w:color w:val="000000"/>
          <w:sz w:val="24"/>
          <w:szCs w:val="24"/>
        </w:rPr>
        <w:t>от 16.09.2020 № 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1.2. Орган контроля СБИ предлагает: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Удовлетворить заявление ООО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о добровольном прекращении членства в СБИ.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1.3.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1.4.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Удовлетворить заявление ООО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>» о добровольном прекращении членства в СБИ. Прекратить членств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ПрогрессСтрой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>» в СБИ в соответствии с подпунктом 4.2.1 Положения о членстве в СБИ.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второму вопросу 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Шилова А.И. с информацией об </w:t>
      </w:r>
      <w:r>
        <w:rPr>
          <w:rFonts w:ascii="Times New Roman" w:hAnsi="Times New Roman"/>
          <w:b/>
          <w:sz w:val="24"/>
          <w:szCs w:val="24"/>
        </w:rPr>
        <w:t>обществе с ограниченной ответственностью</w:t>
      </w:r>
      <w:r>
        <w:rPr>
          <w:rFonts w:ascii="Times New Roman" w:eastAsia="Calibri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Ардис-Строймонтаж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(ОГРН 1085321006760) </w:t>
      </w:r>
      <w:r>
        <w:rPr>
          <w:rFonts w:ascii="Times New Roman" w:eastAsia="Calibri" w:hAnsi="Times New Roman"/>
          <w:sz w:val="24"/>
          <w:szCs w:val="24"/>
        </w:rPr>
        <w:t>(далее – ООО «</w:t>
      </w:r>
      <w:proofErr w:type="spellStart"/>
      <w:r>
        <w:rPr>
          <w:rFonts w:ascii="Times New Roman" w:eastAsia="Calibri" w:hAnsi="Times New Roman"/>
          <w:sz w:val="24"/>
          <w:szCs w:val="24"/>
        </w:rPr>
        <w:t>Ардис-Строймонтаж</w:t>
      </w:r>
      <w:proofErr w:type="spellEnd"/>
      <w:r>
        <w:rPr>
          <w:rFonts w:ascii="Times New Roman" w:eastAsia="Calibri" w:hAnsi="Times New Roman"/>
          <w:sz w:val="24"/>
          <w:szCs w:val="24"/>
        </w:rPr>
        <w:t>»)</w:t>
      </w:r>
      <w:r>
        <w:rPr>
          <w:rFonts w:ascii="Times New Roman" w:eastAsia="Calibri" w:hAnsi="Times New Roman"/>
          <w:b/>
          <w:sz w:val="24"/>
          <w:szCs w:val="24"/>
        </w:rPr>
        <w:t xml:space="preserve">, ликвидатор </w:t>
      </w:r>
      <w:proofErr w:type="spellStart"/>
      <w:r>
        <w:rPr>
          <w:rFonts w:ascii="Times New Roman" w:hAnsi="Times New Roman"/>
          <w:b/>
          <w:shd w:val="clear" w:color="auto" w:fill="FFFFFF"/>
        </w:rPr>
        <w:t>Никушина</w:t>
      </w:r>
      <w:proofErr w:type="spellEnd"/>
      <w:r>
        <w:rPr>
          <w:rFonts w:ascii="Times New Roman" w:hAnsi="Times New Roman"/>
          <w:b/>
          <w:shd w:val="clear" w:color="auto" w:fill="FFFFFF"/>
        </w:rPr>
        <w:t xml:space="preserve"> Анна Анатольевна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</w:p>
    <w:p w:rsidR="00C24D98" w:rsidRDefault="00C24D98" w:rsidP="00C24D9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01.12.2020 сумма задолженность ООО «</w:t>
      </w:r>
      <w:proofErr w:type="spellStart"/>
      <w:r>
        <w:rPr>
          <w:rFonts w:ascii="Times New Roman" w:hAnsi="Times New Roman"/>
          <w:sz w:val="24"/>
          <w:szCs w:val="24"/>
        </w:rPr>
        <w:t>Ардис-Строймонтаж</w:t>
      </w:r>
      <w:proofErr w:type="spellEnd"/>
      <w:r>
        <w:rPr>
          <w:rFonts w:ascii="Times New Roman" w:hAnsi="Times New Roman"/>
          <w:sz w:val="24"/>
          <w:szCs w:val="24"/>
        </w:rPr>
        <w:t>» по оплате членских взносов за 1, 2, 3 кварталы 2020 года и   два месяца (октябрь, ноябрь) 4 квартала 2020 года составляет 44 000,00 (сорок четыре тысячи) рублей.</w:t>
      </w:r>
    </w:p>
    <w:p w:rsidR="00C24D98" w:rsidRDefault="00C24D98" w:rsidP="00C24D9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Согласно выписке из ЕГРЮЛ от 26.11.2020 ООО «</w:t>
      </w:r>
      <w:proofErr w:type="spellStart"/>
      <w:r>
        <w:rPr>
          <w:rFonts w:ascii="Times New Roman" w:hAnsi="Times New Roman"/>
          <w:sz w:val="24"/>
          <w:szCs w:val="24"/>
        </w:rPr>
        <w:t>Ардис-Строймонтаж</w:t>
      </w:r>
      <w:proofErr w:type="spellEnd"/>
      <w:r>
        <w:rPr>
          <w:rFonts w:ascii="Times New Roman" w:hAnsi="Times New Roman"/>
          <w:sz w:val="24"/>
          <w:szCs w:val="24"/>
        </w:rPr>
        <w:t>» находится в стадии ликвидации.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Руководитель указанной организаций был приглашен на заседание Совета СБИ, но не явился.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2.2. После обсуждения с членами Совета СБИ председательствующий, с учетом мнения дисциплинарной комиссии, предложил: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Исключить из членов СБИ </w:t>
      </w:r>
      <w:r>
        <w:rPr>
          <w:rFonts w:ascii="Times New Roman" w:eastAsia="Calibri" w:hAnsi="Times New Roman"/>
          <w:sz w:val="24"/>
          <w:szCs w:val="24"/>
        </w:rPr>
        <w:t>ООО «</w:t>
      </w:r>
      <w:proofErr w:type="spellStart"/>
      <w:r>
        <w:rPr>
          <w:rFonts w:ascii="Times New Roman" w:eastAsia="Calibri" w:hAnsi="Times New Roman"/>
          <w:sz w:val="24"/>
          <w:szCs w:val="24"/>
        </w:rPr>
        <w:t>Ардис-Строймонтаж</w:t>
      </w:r>
      <w:proofErr w:type="spellEnd"/>
      <w:r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>на основании подпункта 4.7.6 Положения о членстве в СБИ (</w:t>
      </w:r>
      <w:r>
        <w:rPr>
          <w:rFonts w:ascii="Times New Roman" w:hAnsi="Times New Roman"/>
          <w:sz w:val="24"/>
          <w:szCs w:val="24"/>
        </w:rPr>
        <w:t>в связи с н</w:t>
      </w:r>
      <w:r>
        <w:rPr>
          <w:rFonts w:ascii="Times New Roman" w:eastAsia="Lucida Sans Unicode" w:hAnsi="Times New Roman"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2.3. Голосование: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 результатам обсуждения председательствующий предложил проголосовать за исключение из членов СБИ ООО «</w:t>
      </w:r>
      <w:proofErr w:type="spellStart"/>
      <w:r>
        <w:rPr>
          <w:rFonts w:ascii="Times New Roman" w:hAnsi="Times New Roman"/>
          <w:sz w:val="24"/>
          <w:szCs w:val="24"/>
        </w:rPr>
        <w:t>Ардис-Строймонтаж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 – 9. Против – нет. Воздержался – нет.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Решение принято единогласно.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2.4. Совет СБИ по результатам голосования решил: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Исключить из членов СБИ </w:t>
      </w:r>
      <w:r>
        <w:rPr>
          <w:rFonts w:ascii="Times New Roman" w:eastAsia="Calibri" w:hAnsi="Times New Roman"/>
          <w:b/>
          <w:i/>
          <w:sz w:val="24"/>
          <w:szCs w:val="24"/>
        </w:rPr>
        <w:t>ООО «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Ардис-Строймонтаж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(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ОГРН 1085321006760) </w:t>
      </w:r>
      <w:r>
        <w:rPr>
          <w:rFonts w:ascii="Times New Roman" w:eastAsia="Lucida Sans Unicode" w:hAnsi="Times New Roman"/>
          <w:b/>
          <w:i/>
          <w:sz w:val="24"/>
          <w:szCs w:val="24"/>
        </w:rPr>
        <w:t>на основании подпункта 4.7.6 Положения о членстве в СБИ</w:t>
      </w:r>
      <w:r>
        <w:rPr>
          <w:rFonts w:ascii="Times New Roman" w:hAnsi="Times New Roman"/>
          <w:b/>
          <w:i/>
          <w:sz w:val="24"/>
          <w:szCs w:val="24"/>
        </w:rPr>
        <w:t xml:space="preserve"> (в связи с н</w:t>
      </w:r>
      <w:r>
        <w:rPr>
          <w:rFonts w:ascii="Times New Roman" w:eastAsia="Lucida Sans Unicode" w:hAnsi="Times New Roman"/>
          <w:b/>
          <w:i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</w:t>
      </w:r>
      <w:r>
        <w:rPr>
          <w:rFonts w:ascii="Times New Roman" w:eastAsia="Calibri" w:hAnsi="Times New Roman"/>
          <w:b/>
          <w:i/>
          <w:sz w:val="24"/>
          <w:szCs w:val="24"/>
        </w:rPr>
        <w:t>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По третьему вопросу 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Онопко А.В. о поступившем заявлении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дорожно-эксплуатационное предприятие» (ОГРН 1065332005430) (далее – ООО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ДЭП»),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от 27.11.2020 № 740, о</w:t>
      </w:r>
      <w:r>
        <w:rPr>
          <w:rFonts w:ascii="Times New Roman" w:eastAsia="Lucida Sans Unicode" w:hAnsi="Times New Roman"/>
          <w:sz w:val="24"/>
          <w:szCs w:val="24"/>
        </w:rPr>
        <w:t>б увеличении уровней ответственности</w:t>
      </w:r>
      <w:r>
        <w:rPr>
          <w:rFonts w:ascii="Times New Roman" w:hAnsi="Times New Roman"/>
          <w:sz w:val="24"/>
          <w:szCs w:val="24"/>
        </w:rPr>
        <w:t>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eastAsia="Lucida Sans Unicode" w:hAnsi="Times New Roman"/>
          <w:sz w:val="24"/>
          <w:szCs w:val="24"/>
        </w:rPr>
        <w:t>о одному договору строительного подряда, договору подряда на осуществление сноса, в соответствии с которым ООО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sz w:val="24"/>
          <w:szCs w:val="24"/>
        </w:rPr>
        <w:t xml:space="preserve"> ДЭП» вносит взнос в компенсационный фонд возмещения вреда до 2 (второго) уровня (член СБИ планирует осуществлять строительство, реконструкцию, капитальный ремонт, снос объекта капитального</w:t>
      </w:r>
      <w:proofErr w:type="gramEnd"/>
      <w:r>
        <w:rPr>
          <w:rFonts w:ascii="Times New Roman" w:eastAsia="Lucida Sans Unicode" w:hAnsi="Times New Roman"/>
          <w:sz w:val="24"/>
          <w:szCs w:val="24"/>
        </w:rPr>
        <w:t xml:space="preserve"> строительства, </w:t>
      </w:r>
      <w:r>
        <w:rPr>
          <w:rFonts w:ascii="Times New Roman" w:hAnsi="Times New Roman"/>
          <w:sz w:val="24"/>
          <w:szCs w:val="24"/>
        </w:rPr>
        <w:t xml:space="preserve">стоимость которого по одному договору не превышает 500 000 000,00 (пятьсот  миллионов) рублей);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3.1.2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eastAsia="Lucida Sans Unicode" w:hAnsi="Times New Roman"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>
        <w:rPr>
          <w:rFonts w:ascii="Times New Roman" w:eastAsia="Lucida Sans Unicode" w:hAnsi="Times New Roman"/>
          <w:sz w:val="24"/>
          <w:szCs w:val="24"/>
        </w:rPr>
        <w:t>о ООО</w:t>
      </w:r>
      <w:proofErr w:type="gramEnd"/>
      <w:r>
        <w:rPr>
          <w:rFonts w:ascii="Times New Roman" w:eastAsia="Lucida Sans Unicode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sz w:val="24"/>
          <w:szCs w:val="24"/>
        </w:rPr>
        <w:t xml:space="preserve"> ДЭП» вносит взнос в компенсационный фонд обеспечения договорных обязательств до 2 (второго) уровня ответственности (предельный размер обязательств по таким договорам не превышает</w:t>
      </w:r>
      <w:r>
        <w:rPr>
          <w:rFonts w:ascii="Times New Roman" w:hAnsi="Times New Roman"/>
          <w:sz w:val="24"/>
          <w:szCs w:val="24"/>
        </w:rPr>
        <w:t xml:space="preserve"> 500 000 000,00 (пятьсот  миллионов) рублей).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 отношении организации проведена проверка, установившая соответствие ООО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ДЭП» обязательным требованиям СБИ с учетом заявленных изменений.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lastRenderedPageBreak/>
        <w:t>3.2.1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Удовлетворить заявление ООО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ДЭП» о</w:t>
      </w:r>
      <w:r>
        <w:rPr>
          <w:rFonts w:ascii="Times New Roman" w:eastAsia="Lucida Sans Unicode" w:hAnsi="Times New Roman"/>
          <w:sz w:val="24"/>
          <w:szCs w:val="24"/>
        </w:rPr>
        <w:t>б увеличении уровня ответственности</w:t>
      </w:r>
      <w:r>
        <w:rPr>
          <w:rFonts w:ascii="Times New Roman" w:hAnsi="Times New Roman"/>
          <w:sz w:val="24"/>
          <w:szCs w:val="24"/>
        </w:rPr>
        <w:t>:</w:t>
      </w:r>
    </w:p>
    <w:p w:rsidR="00C24D98" w:rsidRDefault="00C24D98" w:rsidP="00C24D98">
      <w:pPr>
        <w:spacing w:after="0" w:line="240" w:lineRule="auto"/>
        <w:jc w:val="both"/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3.2.1.1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eastAsia="Lucida Sans Unicode" w:hAnsi="Times New Roman"/>
          <w:sz w:val="24"/>
          <w:szCs w:val="24"/>
        </w:rPr>
        <w:t>о одному договору строительного подряда, договору подряда на осуществление сноса, в соответствии с которым ООО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sz w:val="24"/>
          <w:szCs w:val="24"/>
        </w:rPr>
        <w:t xml:space="preserve"> ДЭП» вносит взнос в компенсационный фонд возмещения вреда до 2 (второго) уровня (член СБИ планирует осуществлять строительство, реконструкцию, капитальный ремонт, снос объекта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стоимость которого по одному договору не превышает 500 000 000,00 (пятьсот  миллионов) рублей); </w:t>
      </w:r>
      <w:proofErr w:type="gramEnd"/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3.2.1.2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eastAsia="Lucida Sans Unicode" w:hAnsi="Times New Roman"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>
        <w:rPr>
          <w:rFonts w:ascii="Times New Roman" w:eastAsia="Lucida Sans Unicode" w:hAnsi="Times New Roman"/>
          <w:sz w:val="24"/>
          <w:szCs w:val="24"/>
        </w:rPr>
        <w:t>о ООО</w:t>
      </w:r>
      <w:proofErr w:type="gramEnd"/>
      <w:r>
        <w:rPr>
          <w:rFonts w:ascii="Times New Roman" w:eastAsia="Lucida Sans Unicode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sz w:val="24"/>
          <w:szCs w:val="24"/>
        </w:rPr>
        <w:t xml:space="preserve"> ДЭП» вносит взнос в компенсационный фонд обеспечения договорных обязательств до 2 (второго) уровня ответственности (предельный размер обязательств по таким договорам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500 000 000,00 (пятьсот  миллионов) рублей).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3.3.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3.4.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3.4.1. Удовлетворить заявление ООО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ДЭП» </w:t>
      </w:r>
      <w:r>
        <w:rPr>
          <w:rFonts w:ascii="Times New Roman" w:eastAsia="Lucida Sans Unicode" w:hAnsi="Times New Roman"/>
          <w:b/>
          <w:i/>
          <w:sz w:val="24"/>
          <w:szCs w:val="24"/>
        </w:rPr>
        <w:t>об увеличении уровня ответственности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C24D98" w:rsidRDefault="00C24D98" w:rsidP="00C24D98">
      <w:pPr>
        <w:spacing w:after="0" w:line="240" w:lineRule="auto"/>
        <w:jc w:val="both"/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3.4.1.1</w:t>
      </w:r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 по одному договору строительного подряда, договору подряда на осуществление сноса, в соответствии с которым ООО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 ДЭП» вносит взнос в компенсационный фонд возмещения вреда до 2 (второго) уровня (член СБИ планирует осуществлять строительство, реконструкцию, капитальный ремонт, снос объекта капитального строительства, </w:t>
      </w:r>
      <w:r>
        <w:rPr>
          <w:rFonts w:ascii="Times New Roman" w:hAnsi="Times New Roman"/>
          <w:b/>
          <w:i/>
          <w:sz w:val="24"/>
          <w:szCs w:val="24"/>
        </w:rPr>
        <w:t>стоимость которого по одному договору не превышает 500 000 000,00 (пятьсот миллионов) рублей);</w:t>
      </w:r>
      <w:proofErr w:type="gramEnd"/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3.4.1.2 </w:t>
      </w:r>
      <w:r>
        <w:rPr>
          <w:rFonts w:ascii="Times New Roman" w:eastAsia="Lucida Sans Unicode" w:hAnsi="Times New Roman"/>
          <w:b/>
          <w:i/>
          <w:sz w:val="24"/>
          <w:szCs w:val="24"/>
        </w:rPr>
        <w:t>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>
        <w:rPr>
          <w:rFonts w:ascii="Times New Roman" w:eastAsia="Lucida Sans Unicode" w:hAnsi="Times New Roman"/>
          <w:b/>
          <w:i/>
          <w:sz w:val="24"/>
          <w:szCs w:val="24"/>
        </w:rPr>
        <w:t>о ООО</w:t>
      </w:r>
      <w:proofErr w:type="gramEnd"/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Шимское</w:t>
      </w:r>
      <w:proofErr w:type="spellEnd"/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 ДЭП» вносит взнос в компенсационный фонд обеспечения договорных обязательств, до 2 (второго) уровня ответственности (предельный размер обязательств по таким договорам не превышает</w:t>
      </w:r>
      <w:r>
        <w:rPr>
          <w:rFonts w:ascii="Times New Roman" w:hAnsi="Times New Roman"/>
          <w:b/>
          <w:i/>
          <w:sz w:val="24"/>
          <w:szCs w:val="24"/>
        </w:rPr>
        <w:t xml:space="preserve"> 500 000 000,00 (пятьсот миллионов) рублей).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3.4.2. Указанное решение вступает в силу при условии уплат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ы ООО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Шимское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ДЭП» в полном объеме дополнительных взносов в компенсационный фонд возмещения вреда СБИ и компенсационный фонд обеспечения договорных обязательств СБИ в порядке и сроки, установленные законодательством Российской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четвертому вопросу слушали: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 xml:space="preserve">Онопко А.В. о поступившем заявлении общества с ограниченной ответственностью «Торгово-строительная компания «Великий Новгород» (ОГРН 1155321007621) (далее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ООО «ТСК-ВН»),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от 30.11.2020 № 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744</w:t>
      </w:r>
      <w:r>
        <w:rPr>
          <w:rFonts w:ascii="Times New Roman" w:hAnsi="Times New Roman"/>
          <w:sz w:val="24"/>
          <w:szCs w:val="24"/>
          <w:shd w:val="clear" w:color="auto" w:fill="EEEEEE"/>
        </w:rPr>
        <w:t>,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eastAsia="Lucida Sans Unicode" w:hAnsi="Times New Roman"/>
          <w:sz w:val="24"/>
          <w:szCs w:val="24"/>
        </w:rPr>
        <w:t>б увеличении уровня ответственности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eastAsia="Lucida Sans Unicode" w:hAnsi="Times New Roman"/>
          <w:sz w:val="24"/>
          <w:szCs w:val="24"/>
        </w:rPr>
        <w:t xml:space="preserve">о одному договору строительного подряда, договору подряда на осуществление сноса в соответствии с которым </w:t>
      </w:r>
      <w:r>
        <w:rPr>
          <w:rFonts w:ascii="Times New Roman" w:hAnsi="Times New Roman"/>
          <w:sz w:val="24"/>
          <w:szCs w:val="24"/>
        </w:rPr>
        <w:t>ООО «ТСК-ВН</w:t>
      </w:r>
      <w:r>
        <w:rPr>
          <w:rFonts w:ascii="Times New Roman" w:eastAsia="Lucida Sans Unicode" w:hAnsi="Times New Roman"/>
          <w:sz w:val="24"/>
          <w:szCs w:val="24"/>
        </w:rPr>
        <w:t>» вносит взнос в компенсационный фонд возмещения вреда до 2 (второго) уровня (член СБИ планирует осуществлять строительство, реконструкцию</w:t>
      </w:r>
      <w:proofErr w:type="gramEnd"/>
      <w:r>
        <w:rPr>
          <w:rFonts w:ascii="Times New Roman" w:eastAsia="Lucida Sans Unicode" w:hAnsi="Times New Roman"/>
          <w:sz w:val="24"/>
          <w:szCs w:val="24"/>
        </w:rPr>
        <w:t xml:space="preserve">, капитальный ремонт, снос объекта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стоимость которого по одному договору не превышает 500 000 000 (пятьсот миллионов) рублей);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 отношении организации проведена проверка, установившая соответствие ООО «ТСК-ВН» обязательным требованиям СБИ с учетом заявленных изменений. 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C24D98" w:rsidRDefault="00C24D98" w:rsidP="00C24D98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Удовлетворить заявление ООО «ТСК-ВН»  о</w:t>
      </w:r>
      <w:r>
        <w:rPr>
          <w:rFonts w:ascii="Times New Roman" w:eastAsia="Lucida Sans Unicode" w:hAnsi="Times New Roman"/>
          <w:sz w:val="24"/>
          <w:szCs w:val="24"/>
        </w:rPr>
        <w:t>б увеличении уровня ответственности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eastAsia="Lucida Sans Unicode" w:hAnsi="Times New Roman"/>
          <w:sz w:val="24"/>
          <w:szCs w:val="24"/>
        </w:rPr>
        <w:t xml:space="preserve">о одному договору строительного подряда, договору подряда на осуществление сноса, в соответствии с которым </w:t>
      </w:r>
      <w:r>
        <w:rPr>
          <w:rFonts w:ascii="Times New Roman" w:hAnsi="Times New Roman"/>
          <w:sz w:val="24"/>
          <w:szCs w:val="24"/>
        </w:rPr>
        <w:t>ООО «ТСК-ВН»</w:t>
      </w:r>
      <w:r>
        <w:rPr>
          <w:rFonts w:ascii="Times New Roman" w:eastAsia="Lucida Sans Unicode" w:hAnsi="Times New Roman"/>
          <w:sz w:val="24"/>
          <w:szCs w:val="24"/>
        </w:rPr>
        <w:t xml:space="preserve"> вносит взнос в компенсационный фонд </w:t>
      </w:r>
      <w:r>
        <w:rPr>
          <w:rFonts w:ascii="Times New Roman" w:eastAsia="Lucida Sans Unicode" w:hAnsi="Times New Roman"/>
          <w:sz w:val="24"/>
          <w:szCs w:val="24"/>
        </w:rPr>
        <w:lastRenderedPageBreak/>
        <w:t xml:space="preserve">возмещения вреда до 2 (второго) уровня (член СБИ планирует осуществлять строительство, реконструкцию, капитальный ремонт, снос объекта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стоимость которого по одному договору не превышает 500 000 000,00 (пятьсот миллионов) рублей); </w:t>
      </w:r>
      <w:proofErr w:type="gramEnd"/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4.3.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4.4.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4.4.1.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Удовлетворить заявление ООО «ТСК-ВН» </w:t>
      </w:r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об увеличении уровня ответственности по одному договору строительного подряда, договору подряда на осуществление сноса в соответствии с которым </w:t>
      </w:r>
      <w:r>
        <w:rPr>
          <w:rFonts w:ascii="Times New Roman" w:hAnsi="Times New Roman"/>
          <w:b/>
          <w:i/>
          <w:sz w:val="24"/>
          <w:szCs w:val="24"/>
        </w:rPr>
        <w:t xml:space="preserve">ООО «ТСК-ВН» </w:t>
      </w:r>
      <w:r>
        <w:rPr>
          <w:rFonts w:ascii="Times New Roman" w:eastAsia="Lucida Sans Unicode" w:hAnsi="Times New Roman"/>
          <w:b/>
          <w:i/>
          <w:sz w:val="24"/>
          <w:szCs w:val="24"/>
        </w:rPr>
        <w:t xml:space="preserve"> вносит взнос в компенсационный фонд возмещения вреда до 2 (второго) уровня (член СБИ планирует осуществлять строительство, реконструкцию, капитальный ремонт, снос объекта капитального строительства, </w:t>
      </w:r>
      <w:r>
        <w:rPr>
          <w:rFonts w:ascii="Times New Roman" w:hAnsi="Times New Roman"/>
          <w:b/>
          <w:i/>
          <w:sz w:val="24"/>
          <w:szCs w:val="24"/>
        </w:rPr>
        <w:t>стоимость которого по одному договору не превышает 500 000 000 (пятьсот миллионов) рублей).</w:t>
      </w:r>
      <w:proofErr w:type="gramEnd"/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4.4.2. Указанное решение вступает в силу при условии уплат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ы ООО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«ТСК-ВН» в полном объеме дополнительного взноса в компенсационный фонд возмещения вреда СБИ в порядке и сроки, установленные законодательством Российской Федерации.</w:t>
      </w:r>
    </w:p>
    <w:p w:rsidR="00C24D98" w:rsidRDefault="00C24D98" w:rsidP="00C24D9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551"/>
      </w:tblGrid>
      <w:tr w:rsidR="00C24D98" w:rsidTr="00F35DB3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C24D98" w:rsidTr="00F35DB3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proofErr w:type="spellEnd"/>
          </w:p>
        </w:tc>
      </w:tr>
    </w:tbl>
    <w:p w:rsidR="00C24D98" w:rsidRDefault="00C24D98" w:rsidP="00C24D98">
      <w:pPr>
        <w:spacing w:after="0" w:line="240" w:lineRule="auto"/>
        <w:jc w:val="both"/>
      </w:pPr>
    </w:p>
    <w:p w:rsidR="00C24D98" w:rsidRDefault="00C24D98" w:rsidP="00C24D98">
      <w:pPr>
        <w:spacing w:after="0" w:line="240" w:lineRule="auto"/>
        <w:jc w:val="both"/>
      </w:pPr>
    </w:p>
    <w:sectPr w:rsidR="00C24D98" w:rsidSect="00C24D9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98" w:rsidRDefault="00C24D98" w:rsidP="00C24D98">
      <w:pPr>
        <w:spacing w:after="0" w:line="240" w:lineRule="auto"/>
      </w:pPr>
      <w:r>
        <w:separator/>
      </w:r>
    </w:p>
  </w:endnote>
  <w:endnote w:type="continuationSeparator" w:id="0">
    <w:p w:rsidR="00C24D98" w:rsidRDefault="00C24D98" w:rsidP="00C2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98" w:rsidRDefault="00C24D98" w:rsidP="00C24D98">
      <w:pPr>
        <w:spacing w:after="0" w:line="240" w:lineRule="auto"/>
      </w:pPr>
      <w:r>
        <w:separator/>
      </w:r>
    </w:p>
  </w:footnote>
  <w:footnote w:type="continuationSeparator" w:id="0">
    <w:p w:rsidR="00C24D98" w:rsidRDefault="00C24D98" w:rsidP="00C2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0779"/>
      <w:docPartObj>
        <w:docPartGallery w:val="Page Numbers (Top of Page)"/>
        <w:docPartUnique/>
      </w:docPartObj>
    </w:sdtPr>
    <w:sdtEndPr/>
    <w:sdtContent>
      <w:p w:rsidR="00C24D98" w:rsidRDefault="00C24D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E7">
          <w:rPr>
            <w:noProof/>
          </w:rPr>
          <w:t>2</w:t>
        </w:r>
        <w:r>
          <w:fldChar w:fldCharType="end"/>
        </w:r>
      </w:p>
    </w:sdtContent>
  </w:sdt>
  <w:p w:rsidR="00C24D98" w:rsidRDefault="00C24D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98"/>
    <w:rsid w:val="000D4224"/>
    <w:rsid w:val="00607150"/>
    <w:rsid w:val="009E3F63"/>
    <w:rsid w:val="00C24D98"/>
    <w:rsid w:val="00E76B39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2020-12-01T07:50:00Z</dcterms:created>
  <dcterms:modified xsi:type="dcterms:W3CDTF">2020-12-01T07:59:00Z</dcterms:modified>
</cp:coreProperties>
</file>